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11F" w:rsidRDefault="00B1211F" w:rsidP="00B1211F">
      <w:pPr>
        <w:pStyle w:val="a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ОПОРНЫЙ КОНСПЕКТ </w:t>
      </w:r>
    </w:p>
    <w:p w:rsidR="009E165F" w:rsidRPr="00B1211F" w:rsidRDefault="00B1211F" w:rsidP="00B1211F">
      <w:pPr>
        <w:pStyle w:val="a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ПРЕДМЕТУ «ХУДОЖЕСТВЕННЫЙ ТРУД»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502"/>
        <w:gridCol w:w="7352"/>
      </w:tblGrid>
      <w:tr w:rsidR="009E165F" w:rsidTr="00B93A08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65F" w:rsidRDefault="009E165F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Художественный труд </w:t>
            </w:r>
          </w:p>
        </w:tc>
      </w:tr>
      <w:tr w:rsidR="009E165F" w:rsidTr="00B93A08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7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65F" w:rsidRDefault="009E165F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Тимошенко Ольга Петровна КГУ ОШ №97</w:t>
            </w:r>
          </w:p>
        </w:tc>
      </w:tr>
      <w:tr w:rsidR="009E165F" w:rsidTr="00B93A08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7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65F" w:rsidRDefault="009E165F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труд 7-класс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обновленка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(вариант для мальчиков)/ В.Г.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Чукалин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Х.К.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Кокшетау: Келешек-2030, 2017</w:t>
            </w:r>
          </w:p>
          <w:p w:rsidR="002001E3" w:rsidRDefault="002001E3" w:rsidP="00200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электронныйучебник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01E3" w:rsidRDefault="002001E3" w:rsidP="00200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https://drive.google.com/file/d/1jjfVvRKpQf6DRlvOF8I6v7Hhnss--</w:t>
            </w:r>
            <w:proofErr w:type="spellStart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SgU</w:t>
            </w:r>
            <w:proofErr w:type="spellEnd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</w:t>
            </w:r>
            <w:proofErr w:type="spellStart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view</w:t>
            </w:r>
            <w:proofErr w:type="spellEnd"/>
          </w:p>
        </w:tc>
      </w:tr>
      <w:tr w:rsidR="009E165F" w:rsidTr="00B93A08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урока</w:t>
            </w:r>
          </w:p>
        </w:tc>
        <w:tc>
          <w:tcPr>
            <w:tcW w:w="7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65F" w:rsidRDefault="009E165F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4 – 1-я четверть. </w:t>
            </w:r>
          </w:p>
          <w:p w:rsidR="009E165F" w:rsidRPr="006124E6" w:rsidRDefault="009E165F" w:rsidP="009E1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Тема. </w:t>
            </w:r>
            <w:r w:rsidRPr="009E165F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художники Казахстана</w:t>
            </w:r>
            <w:r w:rsidRPr="00612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1211F" w:rsidTr="00B93A08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11F" w:rsidRDefault="00B1211F" w:rsidP="00B121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B1211F" w:rsidRDefault="00B1211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11F" w:rsidRPr="00B1211F" w:rsidRDefault="00B1211F" w:rsidP="00B1211F">
            <w:pPr>
              <w:rPr>
                <w:rFonts w:ascii="Times New Roman" w:hAnsi="Times New Roman" w:cs="Times New Roman"/>
                <w:lang w:eastAsia="en-GB"/>
              </w:rPr>
            </w:pPr>
            <w:r w:rsidRPr="00B1211F">
              <w:rPr>
                <w:rFonts w:ascii="Times New Roman" w:hAnsi="Times New Roman" w:cs="Times New Roman"/>
                <w:lang w:eastAsia="en-GB"/>
              </w:rPr>
              <w:t>7.1.2.1</w:t>
            </w:r>
            <w:r w:rsidRPr="00B1211F">
              <w:rPr>
                <w:rFonts w:ascii="Times New Roman" w:hAnsi="Times New Roman" w:cs="Times New Roman"/>
                <w:lang w:val="kk-KZ" w:eastAsia="en-GB"/>
              </w:rPr>
              <w:t xml:space="preserve"> </w:t>
            </w:r>
            <w:r w:rsidRPr="00B1211F">
              <w:rPr>
                <w:rFonts w:ascii="Times New Roman" w:hAnsi="Times New Roman" w:cs="Times New Roman"/>
                <w:lang w:eastAsia="en-GB"/>
              </w:rPr>
              <w:t>Самостоятельно изучать и определять особенности произведений искусства, ремесла и дизайна различного исторического и культурного происхождения</w:t>
            </w:r>
          </w:p>
          <w:p w:rsidR="00B1211F" w:rsidRDefault="00B1211F" w:rsidP="00B12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11F">
              <w:rPr>
                <w:rFonts w:ascii="Times New Roman" w:hAnsi="Times New Roman" w:cs="Times New Roman"/>
                <w:lang w:eastAsia="en-GB"/>
              </w:rPr>
              <w:t>7.1.3.1</w:t>
            </w:r>
            <w:r w:rsidRPr="00B1211F">
              <w:rPr>
                <w:rFonts w:ascii="Times New Roman" w:hAnsi="Times New Roman" w:cs="Times New Roman"/>
                <w:lang w:val="kk-KZ" w:eastAsia="en-GB"/>
              </w:rPr>
              <w:t xml:space="preserve"> - </w:t>
            </w:r>
            <w:r w:rsidRPr="00B1211F">
              <w:rPr>
                <w:rFonts w:ascii="Times New Roman" w:hAnsi="Times New Roman" w:cs="Times New Roman"/>
                <w:lang w:eastAsia="en-GB"/>
              </w:rPr>
              <w:t xml:space="preserve">Использовать различные источники информации для исследования и развития творческих идей, выбирая из них наиболее подходящие (в том числе применяя </w:t>
            </w:r>
            <w:r w:rsidRPr="00B1211F">
              <w:rPr>
                <w:rFonts w:ascii="Times New Roman" w:hAnsi="Times New Roman" w:cs="Times New Roman"/>
              </w:rPr>
              <w:t>информационно-коммуникационные технологии</w:t>
            </w:r>
            <w:r w:rsidRPr="00B1211F">
              <w:rPr>
                <w:rFonts w:ascii="Times New Roman" w:hAnsi="Times New Roman" w:cs="Times New Roman"/>
                <w:lang w:eastAsia="en-GB"/>
              </w:rPr>
              <w:t>)</w:t>
            </w:r>
          </w:p>
        </w:tc>
      </w:tr>
      <w:tr w:rsidR="009E165F" w:rsidTr="00B93A08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11F" w:rsidRDefault="00B1211F" w:rsidP="00B121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</w:p>
          <w:p w:rsidR="009E165F" w:rsidRDefault="009E165F" w:rsidP="00B121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65F" w:rsidRDefault="009E165F" w:rsidP="009E165F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</w:rPr>
              <w:t xml:space="preserve">На этом уроке вы научитесь </w:t>
            </w:r>
            <w:r w:rsidRPr="009E165F">
              <w:rPr>
                <w:rFonts w:ascii="Times New Roman" w:hAnsi="Times New Roman" w:cs="Times New Roman"/>
                <w:lang w:eastAsia="en-GB"/>
              </w:rPr>
              <w:t>самостоятельно изучать и определять особенности произведений искусства, ремесла и дизайна различного исторического и культурного происхождения</w:t>
            </w:r>
            <w:r w:rsidR="00E30727">
              <w:rPr>
                <w:rFonts w:ascii="Times New Roman" w:hAnsi="Times New Roman" w:cs="Times New Roman"/>
                <w:lang w:eastAsia="en-GB"/>
              </w:rPr>
              <w:t>.</w:t>
            </w:r>
          </w:p>
          <w:p w:rsidR="009E165F" w:rsidRPr="00C11FF2" w:rsidRDefault="00E30727" w:rsidP="00B93A08">
            <w:pPr>
              <w:rPr>
                <w:rFonts w:ascii="Times New Roman" w:hAnsi="Times New Roman" w:cs="Times New Roman"/>
                <w:lang w:eastAsia="en-GB"/>
              </w:rPr>
            </w:pPr>
            <w:r w:rsidRPr="00E30727">
              <w:rPr>
                <w:rFonts w:ascii="Times New Roman" w:hAnsi="Times New Roman" w:cs="Times New Roman"/>
                <w:lang w:eastAsia="en-GB"/>
              </w:rPr>
              <w:t xml:space="preserve">Использовать различные источники информации для исследования и развития творческих идей, выбирая из них наиболее подходящие (в том числе применяя </w:t>
            </w:r>
            <w:r w:rsidRPr="00E30727">
              <w:rPr>
                <w:rFonts w:ascii="Times New Roman" w:hAnsi="Times New Roman" w:cs="Times New Roman"/>
              </w:rPr>
              <w:t>информационно-коммуникационные технологии</w:t>
            </w:r>
            <w:r w:rsidRPr="00E30727">
              <w:rPr>
                <w:rFonts w:ascii="Times New Roman" w:hAnsi="Times New Roman" w:cs="Times New Roman"/>
                <w:lang w:eastAsia="en-GB"/>
              </w:rPr>
              <w:t>)</w:t>
            </w:r>
          </w:p>
        </w:tc>
      </w:tr>
      <w:tr w:rsidR="009E165F" w:rsidTr="00B93A08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учащегося, класс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7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65F" w:rsidRDefault="009E165F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65F" w:rsidRDefault="009E165F" w:rsidP="009E165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889" w:type="dxa"/>
        <w:tblInd w:w="0" w:type="dxa"/>
        <w:tblLook w:val="04A0" w:firstRow="1" w:lastRow="0" w:firstColumn="1" w:lastColumn="0" w:noHBand="0" w:noVBand="1"/>
      </w:tblPr>
      <w:tblGrid>
        <w:gridCol w:w="1935"/>
        <w:gridCol w:w="5828"/>
        <w:gridCol w:w="2126"/>
      </w:tblGrid>
      <w:tr w:rsidR="009E165F" w:rsidTr="00B33E30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5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9E165F" w:rsidRDefault="009E165F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учителем)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Самооценивание</w:t>
            </w:r>
          </w:p>
          <w:p w:rsidR="009E165F" w:rsidRDefault="009E165F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</w:tr>
      <w:tr w:rsidR="009E165F" w:rsidTr="00B33E30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Повтори</w:t>
            </w:r>
          </w:p>
        </w:tc>
        <w:tc>
          <w:tcPr>
            <w:tcW w:w="5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 на следующие вопросы:</w:t>
            </w:r>
          </w:p>
          <w:p w:rsidR="009E165F" w:rsidRPr="00E30727" w:rsidRDefault="00E30727" w:rsidP="00E3072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30727">
              <w:rPr>
                <w:rFonts w:ascii="Times New Roman" w:hAnsi="Times New Roman" w:cs="Times New Roman"/>
              </w:rPr>
              <w:t xml:space="preserve">Назовите современные </w:t>
            </w:r>
            <w:r w:rsidRPr="00E30727">
              <w:rPr>
                <w:rFonts w:ascii="Times New Roman" w:hAnsi="Times New Roman" w:cs="Times New Roman"/>
                <w:sz w:val="24"/>
                <w:szCs w:val="24"/>
              </w:rPr>
              <w:t>направления в изобразитель</w:t>
            </w:r>
            <w:r w:rsidRPr="00E30727">
              <w:rPr>
                <w:rFonts w:ascii="Times New Roman" w:hAnsi="Times New Roman" w:cs="Times New Roman"/>
                <w:sz w:val="24"/>
                <w:szCs w:val="24"/>
              </w:rPr>
              <w:softHyphen/>
              <w:t>ном искусстве</w:t>
            </w:r>
            <w:r w:rsidR="00D761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65F" w:rsidTr="00B33E30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5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65F" w:rsidRDefault="00370E62" w:rsidP="00E30727">
            <w:pPr>
              <w:shd w:val="clear" w:color="auto" w:fill="F9F9F9"/>
              <w:outlineLvl w:val="0"/>
              <w:rPr>
                <w:rFonts w:ascii="Times New Roman" w:eastAsia="Times New Roman" w:hAnsi="Times New Roman" w:cs="Times New Roman"/>
                <w:color w:val="1F497D" w:themeColor="text2"/>
                <w:kern w:val="36"/>
                <w:lang w:eastAsia="ru-RU"/>
              </w:rPr>
            </w:pPr>
            <w:hyperlink r:id="rId6" w:history="1">
              <w:r w:rsidR="00E30727" w:rsidRPr="00770476">
                <w:rPr>
                  <w:rStyle w:val="a3"/>
                  <w:rFonts w:ascii="Times New Roman" w:eastAsia="Times New Roman" w:hAnsi="Times New Roman" w:cs="Times New Roman"/>
                  <w:kern w:val="36"/>
                  <w:lang w:eastAsia="ru-RU"/>
                </w:rPr>
                <w:t>https://www.youtube.com/watch?v=8SJBXd87efM</w:t>
              </w:r>
            </w:hyperlink>
          </w:p>
          <w:p w:rsidR="00E30727" w:rsidRDefault="00E30727" w:rsidP="00E30727">
            <w:pPr>
              <w:shd w:val="clear" w:color="auto" w:fill="F9F9F9"/>
              <w:outlineLvl w:val="0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«Выставка современных художников Казахстана»</w:t>
            </w:r>
          </w:p>
          <w:p w:rsidR="00A85C03" w:rsidRDefault="00370E62" w:rsidP="00E30727">
            <w:pPr>
              <w:shd w:val="clear" w:color="auto" w:fill="F9F9F9"/>
              <w:outlineLvl w:val="0"/>
            </w:pPr>
            <w:hyperlink r:id="rId7" w:history="1">
              <w:r w:rsidR="00A85C03">
                <w:rPr>
                  <w:rStyle w:val="a3"/>
                </w:rPr>
                <w:t>https://www.youtube.com/watch?v=H2TUwg281yQ</w:t>
              </w:r>
            </w:hyperlink>
          </w:p>
          <w:p w:rsidR="00A85C03" w:rsidRPr="00E30727" w:rsidRDefault="00A85C03" w:rsidP="00E30727">
            <w:pPr>
              <w:shd w:val="clear" w:color="auto" w:fill="F9F9F9"/>
              <w:outlineLvl w:val="0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  <w:r>
              <w:t>«Художники Казахстана»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65F" w:rsidTr="00B33E30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Запомни</w:t>
            </w:r>
          </w:p>
        </w:tc>
        <w:tc>
          <w:tcPr>
            <w:tcW w:w="5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5C03" w:rsidRPr="003F297E" w:rsidRDefault="003F297E" w:rsidP="00A85C03">
            <w:pPr>
              <w:rPr>
                <w:rFonts w:ascii="Times New Roman" w:hAnsi="Times New Roman" w:cs="Times New Roman"/>
                <w:b/>
                <w:noProof/>
                <w:lang w:eastAsia="ru-RU"/>
              </w:rPr>
            </w:pPr>
            <w:r w:rsidRPr="003F297E">
              <w:rPr>
                <w:rFonts w:ascii="Times New Roman" w:hAnsi="Times New Roman" w:cs="Times New Roman"/>
                <w:b/>
                <w:noProof/>
                <w:lang w:eastAsia="ru-RU"/>
              </w:rPr>
              <w:t>Современные художники Казахстана</w:t>
            </w:r>
          </w:p>
          <w:p w:rsidR="00A85C03" w:rsidRDefault="00A85C03" w:rsidP="00A85C03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85C03">
              <w:rPr>
                <w:rFonts w:ascii="Times New Roman" w:hAnsi="Times New Roman" w:cs="Times New Roman"/>
                <w:b/>
                <w:bCs/>
              </w:rPr>
              <w:t>Акжана</w:t>
            </w:r>
            <w:proofErr w:type="spellEnd"/>
            <w:r w:rsidRPr="00A85C0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85C03">
              <w:rPr>
                <w:rFonts w:ascii="Times New Roman" w:hAnsi="Times New Roman" w:cs="Times New Roman"/>
                <w:b/>
                <w:bCs/>
              </w:rPr>
              <w:t>Абдалиева</w:t>
            </w:r>
            <w:proofErr w:type="spellEnd"/>
          </w:p>
          <w:p w:rsidR="00E71387" w:rsidRDefault="00E71387" w:rsidP="00A85C03">
            <w:pPr>
              <w:rPr>
                <w:rFonts w:ascii="Times New Roman" w:hAnsi="Times New Roman" w:cs="Times New Roman"/>
                <w:b/>
                <w:bCs/>
              </w:rPr>
            </w:pPr>
            <w:r w:rsidRPr="00A85C03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7162D9F" wp14:editId="28E11C08">
                  <wp:extent cx="1438275" cy="1438275"/>
                  <wp:effectExtent l="0" t="0" r="9525" b="9525"/>
                  <wp:docPr id="2052" name="Picture 4" descr="http://im9.asset.yvimg.kz/userimages/boum/5v2SO0bqUxsPEo1GAUJmG2Nw53zxC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Picture 4" descr="http://im9.asset.yvimg.kz/userimages/boum/5v2SO0bqUxsPEo1GAUJmG2Nw53zxC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A85C03">
              <w:rPr>
                <w:rFonts w:ascii="Times New Roman" w:hAnsi="Times New Roman" w:cs="Times New Roman"/>
              </w:rPr>
              <w:t xml:space="preserve"> </w:t>
            </w:r>
            <w:r w:rsidRPr="00A85C03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EFD2EB4" wp14:editId="31F59A64">
                  <wp:extent cx="1428750" cy="1428750"/>
                  <wp:effectExtent l="0" t="0" r="0" b="0"/>
                  <wp:docPr id="2" name="Picture 2" descr="http://im6.asset.yvimg.kz/userimages/boum/C0V8qAjd4VC9F2k70lJnD4kH5r6Cq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http://im6.asset.yvimg.kz/userimages/boum/C0V8qAjd4VC9F2k70lJnD4kH5r6Cq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E71387" w:rsidRPr="00A85C03" w:rsidRDefault="00E71387" w:rsidP="00A85C03">
            <w:pPr>
              <w:rPr>
                <w:rFonts w:ascii="Times New Roman" w:hAnsi="Times New Roman" w:cs="Times New Roman"/>
              </w:rPr>
            </w:pPr>
            <w:r w:rsidRPr="00A85C03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 wp14:anchorId="3630B07E" wp14:editId="04EF942A">
                  <wp:extent cx="1457325" cy="1457325"/>
                  <wp:effectExtent l="0" t="0" r="9525" b="9525"/>
                  <wp:docPr id="3076" name="Picture 4" descr="http://im1.asset.yvimg.kz/userimages/boum/bUDEYYSBmbGxEt3o9Lu4p00Z6vxVh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http://im1.asset.yvimg.kz/userimages/boum/bUDEYYSBmbGxEt3o9Lu4p00Z6vxVh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046" cy="145704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A85C03">
              <w:rPr>
                <w:rFonts w:ascii="Times New Roman" w:hAnsi="Times New Roman" w:cs="Times New Roman"/>
              </w:rPr>
              <w:t xml:space="preserve"> </w:t>
            </w:r>
            <w:r w:rsidRPr="00A85C03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13C02F" wp14:editId="6EC0BC5D">
                  <wp:extent cx="1724025" cy="1460704"/>
                  <wp:effectExtent l="0" t="0" r="0" b="6350"/>
                  <wp:docPr id="3078" name="Picture 6" descr="http://im1.asset.yvimg.kz/userimages/boum/y8ZT9P3ylca2q7OfhavO4BSdNbiAh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8" name="Picture 6" descr="http://im1.asset.yvimg.kz/userimages/boum/y8ZT9P3ylca2q7OfhavO4BSdNbiAh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649" cy="1472247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A85C03" w:rsidRPr="00A85C03" w:rsidRDefault="00A85C03" w:rsidP="00A85C03">
            <w:pPr>
              <w:rPr>
                <w:rFonts w:ascii="Times New Roman" w:hAnsi="Times New Roman" w:cs="Times New Roman"/>
              </w:rPr>
            </w:pPr>
            <w:r w:rsidRPr="00A85C03">
              <w:rPr>
                <w:rFonts w:ascii="Times New Roman" w:hAnsi="Times New Roman" w:cs="Times New Roman"/>
              </w:rPr>
              <w:t>Имеет степень доктора изящных иску</w:t>
            </w:r>
            <w:proofErr w:type="gramStart"/>
            <w:r w:rsidRPr="00A85C03">
              <w:rPr>
                <w:rFonts w:ascii="Times New Roman" w:hAnsi="Times New Roman" w:cs="Times New Roman"/>
              </w:rPr>
              <w:t>сств Ст</w:t>
            </w:r>
            <w:proofErr w:type="gramEnd"/>
            <w:r w:rsidRPr="00A85C03">
              <w:rPr>
                <w:rFonts w:ascii="Times New Roman" w:hAnsi="Times New Roman" w:cs="Times New Roman"/>
              </w:rPr>
              <w:t>амбульского университета, несколько успешных выставок и поклонников со всего мира. Отточенный и узнаваемый стиль - результат колоссального труда художницы.</w:t>
            </w:r>
          </w:p>
          <w:p w:rsidR="00A85C03" w:rsidRPr="00A85C03" w:rsidRDefault="00A85C03" w:rsidP="00A85C03">
            <w:pPr>
              <w:rPr>
                <w:rFonts w:ascii="Times New Roman" w:hAnsi="Times New Roman" w:cs="Times New Roman"/>
              </w:rPr>
            </w:pPr>
            <w:r w:rsidRPr="00A85C03">
              <w:rPr>
                <w:rFonts w:ascii="Times New Roman" w:hAnsi="Times New Roman" w:cs="Times New Roman"/>
              </w:rPr>
              <w:t xml:space="preserve">Главным принципом творчества художницы является отказ от открытой коммерческой деятельности. </w:t>
            </w:r>
            <w:proofErr w:type="spellStart"/>
            <w:r w:rsidRPr="00A85C03">
              <w:rPr>
                <w:rFonts w:ascii="Times New Roman" w:hAnsi="Times New Roman" w:cs="Times New Roman"/>
              </w:rPr>
              <w:t>Акжана</w:t>
            </w:r>
            <w:proofErr w:type="spellEnd"/>
            <w:r w:rsidRPr="00A85C03">
              <w:rPr>
                <w:rFonts w:ascii="Times New Roman" w:hAnsi="Times New Roman" w:cs="Times New Roman"/>
              </w:rPr>
              <w:t xml:space="preserve"> не пишет на заказ или на продажу.</w:t>
            </w:r>
          </w:p>
          <w:p w:rsidR="00A85C03" w:rsidRPr="00A85C03" w:rsidRDefault="00A85C03" w:rsidP="00A85C03">
            <w:pPr>
              <w:rPr>
                <w:rFonts w:ascii="Times New Roman" w:hAnsi="Times New Roman" w:cs="Times New Roman"/>
              </w:rPr>
            </w:pPr>
            <w:r w:rsidRPr="00A85C03">
              <w:rPr>
                <w:rFonts w:ascii="Times New Roman" w:hAnsi="Times New Roman" w:cs="Times New Roman"/>
              </w:rPr>
              <w:t>Первый взгляд на ее картины и вы окутаны шлейфом легкости и откровений. Ее работы не описывают эпохальные сюжеты. Это сцены из жизни. Моменты тихой радости. </w:t>
            </w:r>
            <w:r w:rsidRPr="00A85C03">
              <w:rPr>
                <w:rFonts w:ascii="Times New Roman" w:hAnsi="Times New Roman" w:cs="Times New Roman"/>
                <w:b/>
                <w:bCs/>
                <w:i/>
                <w:iCs/>
              </w:rPr>
              <w:t>Единение</w:t>
            </w:r>
            <w:r w:rsidRPr="00A85C03">
              <w:rPr>
                <w:rFonts w:ascii="Times New Roman" w:hAnsi="Times New Roman" w:cs="Times New Roman"/>
              </w:rPr>
              <w:t xml:space="preserve"> - то о чем говорит нам </w:t>
            </w:r>
            <w:proofErr w:type="spellStart"/>
            <w:r w:rsidRPr="00A85C03">
              <w:rPr>
                <w:rFonts w:ascii="Times New Roman" w:hAnsi="Times New Roman" w:cs="Times New Roman"/>
              </w:rPr>
              <w:t>Акжана</w:t>
            </w:r>
            <w:proofErr w:type="spellEnd"/>
            <w:r w:rsidRPr="00A85C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5C03">
              <w:rPr>
                <w:rFonts w:ascii="Times New Roman" w:hAnsi="Times New Roman" w:cs="Times New Roman"/>
              </w:rPr>
              <w:t>Абдалиева</w:t>
            </w:r>
            <w:proofErr w:type="spellEnd"/>
            <w:r w:rsidRPr="00A85C03">
              <w:rPr>
                <w:rFonts w:ascii="Times New Roman" w:hAnsi="Times New Roman" w:cs="Times New Roman"/>
              </w:rPr>
              <w:t>.</w:t>
            </w:r>
          </w:p>
          <w:p w:rsidR="00A85C03" w:rsidRDefault="00A85C03" w:rsidP="00A85C03">
            <w:pPr>
              <w:rPr>
                <w:rFonts w:ascii="Times New Roman" w:hAnsi="Times New Roman" w:cs="Times New Roman"/>
              </w:rPr>
            </w:pPr>
          </w:p>
          <w:p w:rsidR="00E71387" w:rsidRDefault="00E71387" w:rsidP="00E71387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71387">
              <w:rPr>
                <w:rFonts w:ascii="Times New Roman" w:hAnsi="Times New Roman" w:cs="Times New Roman"/>
                <w:b/>
                <w:bCs/>
              </w:rPr>
              <w:t>Акмарал</w:t>
            </w:r>
            <w:proofErr w:type="spellEnd"/>
            <w:r w:rsidRPr="00E7138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71387">
              <w:rPr>
                <w:rFonts w:ascii="Times New Roman" w:hAnsi="Times New Roman" w:cs="Times New Roman"/>
                <w:b/>
                <w:bCs/>
              </w:rPr>
              <w:t>Абулхаир</w:t>
            </w:r>
            <w:proofErr w:type="spellEnd"/>
          </w:p>
          <w:p w:rsidR="00E71387" w:rsidRDefault="00E71387" w:rsidP="00E71387">
            <w:pPr>
              <w:rPr>
                <w:noProof/>
                <w:lang w:eastAsia="ru-RU"/>
              </w:rPr>
            </w:pPr>
            <w:r w:rsidRPr="00E7138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3072E33" wp14:editId="75844273">
                  <wp:extent cx="1438275" cy="1765948"/>
                  <wp:effectExtent l="0" t="0" r="0" b="5715"/>
                  <wp:docPr id="4098" name="Picture 2" descr="http://im8.asset.yvimg.kz/userimages/boum/L5023wTzMyuFO6XiE90T40Ovh4GNp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8" name="Picture 2" descr="http://im8.asset.yvimg.kz/userimages/boum/L5023wTzMyuFO6XiE90T40Ovh4GNp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899" r="18731"/>
                          <a:stretch/>
                        </pic:blipFill>
                        <pic:spPr bwMode="auto">
                          <a:xfrm>
                            <a:off x="0" y="0"/>
                            <a:ext cx="1438612" cy="176636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E71387">
              <w:rPr>
                <w:noProof/>
                <w:lang w:eastAsia="ru-RU"/>
              </w:rPr>
              <w:t xml:space="preserve"> </w:t>
            </w:r>
            <w:r w:rsidRPr="00E7138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DF63394" wp14:editId="1925B412">
                  <wp:extent cx="1720645" cy="1771650"/>
                  <wp:effectExtent l="0" t="0" r="0" b="0"/>
                  <wp:docPr id="5122" name="Picture 2" descr="http://im4.asset.yvimg.kz/userimages/boum/GHXRt03QF9RiuQxAZp0vJcHWU5Chj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http://im4.asset.yvimg.kz/userimages/boum/GHXRt03QF9RiuQxAZp0vJcHWU5Chj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210" cy="177326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E71387" w:rsidRPr="00E71387" w:rsidRDefault="00E71387" w:rsidP="00E71387">
            <w:pPr>
              <w:rPr>
                <w:rFonts w:ascii="Times New Roman" w:hAnsi="Times New Roman" w:cs="Times New Roman"/>
              </w:rPr>
            </w:pPr>
            <w:r w:rsidRPr="00E7138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679E164" wp14:editId="1CC8A4C7">
                  <wp:extent cx="1456382" cy="1066800"/>
                  <wp:effectExtent l="0" t="0" r="0" b="0"/>
                  <wp:docPr id="5124" name="Picture 4" descr="http://im2.asset.yvimg.kz/userimages/boum/8738DnfyxyjwHOAM3Na0lgQAHWb4M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4" name="Picture 4" descr="http://im2.asset.yvimg.kz/userimages/boum/8738DnfyxyjwHOAM3Na0lgQAHWb4M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106" cy="106879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E71387">
              <w:rPr>
                <w:noProof/>
                <w:lang w:eastAsia="ru-RU"/>
              </w:rPr>
              <w:t xml:space="preserve"> </w:t>
            </w:r>
            <w:r w:rsidRPr="00E7138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8662BE6" wp14:editId="62AF0CF1">
                  <wp:extent cx="1724526" cy="1228725"/>
                  <wp:effectExtent l="0" t="0" r="9525" b="0"/>
                  <wp:docPr id="5126" name="Picture 6" descr="http://im4.asset.yvimg.kz/userimages/boum/sCK9edCVrubEtoEL8ZR0aRC81SaIg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6" name="Picture 6" descr="http://im4.asset.yvimg.kz/userimages/boum/sCK9edCVrubEtoEL8ZR0aRC81SaIg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6794" cy="123034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E71387" w:rsidRPr="00E71387" w:rsidRDefault="00E71387" w:rsidP="00E71387">
            <w:pPr>
              <w:rPr>
                <w:rFonts w:ascii="Times New Roman" w:hAnsi="Times New Roman" w:cs="Times New Roman"/>
              </w:rPr>
            </w:pPr>
            <w:proofErr w:type="gramStart"/>
            <w:r w:rsidRPr="00E71387">
              <w:rPr>
                <w:rFonts w:ascii="Times New Roman" w:hAnsi="Times New Roman" w:cs="Times New Roman"/>
              </w:rPr>
              <w:t xml:space="preserve">"Наша Готика" - именно под таким притягательным названием прошла последняя выставка </w:t>
            </w:r>
            <w:proofErr w:type="spellStart"/>
            <w:r w:rsidRPr="00E71387">
              <w:rPr>
                <w:rFonts w:ascii="Times New Roman" w:hAnsi="Times New Roman" w:cs="Times New Roman"/>
              </w:rPr>
              <w:t>Акмарал</w:t>
            </w:r>
            <w:proofErr w:type="spellEnd"/>
            <w:r w:rsidRPr="00E713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387">
              <w:rPr>
                <w:rFonts w:ascii="Times New Roman" w:hAnsi="Times New Roman" w:cs="Times New Roman"/>
              </w:rPr>
              <w:t>Абулхаир</w:t>
            </w:r>
            <w:proofErr w:type="spellEnd"/>
            <w:r w:rsidRPr="00E71387">
              <w:rPr>
                <w:rFonts w:ascii="Times New Roman" w:hAnsi="Times New Roman" w:cs="Times New Roman"/>
              </w:rPr>
              <w:t>, относительно недавно открывшей в себе тягу к изобразительному искусству.</w:t>
            </w:r>
            <w:proofErr w:type="gramEnd"/>
            <w:r w:rsidRPr="00E71387">
              <w:rPr>
                <w:rFonts w:ascii="Times New Roman" w:hAnsi="Times New Roman" w:cs="Times New Roman"/>
              </w:rPr>
              <w:t xml:space="preserve"> С тех пор она рисует только женщин, либо свое собственное мироощущение. Основным импульсом к созданию серии "</w:t>
            </w:r>
            <w:proofErr w:type="spellStart"/>
            <w:r w:rsidRPr="00E71387">
              <w:rPr>
                <w:rFonts w:ascii="Times New Roman" w:hAnsi="Times New Roman" w:cs="Times New Roman"/>
              </w:rPr>
              <w:t>нуарных</w:t>
            </w:r>
            <w:proofErr w:type="spellEnd"/>
            <w:r w:rsidRPr="00E71387">
              <w:rPr>
                <w:rFonts w:ascii="Times New Roman" w:hAnsi="Times New Roman" w:cs="Times New Roman"/>
              </w:rPr>
              <w:t>" картин послужило:</w:t>
            </w:r>
          </w:p>
          <w:p w:rsidR="00E71387" w:rsidRPr="00E71387" w:rsidRDefault="00E71387" w:rsidP="00E71387">
            <w:pPr>
              <w:rPr>
                <w:rFonts w:ascii="Times New Roman" w:hAnsi="Times New Roman" w:cs="Times New Roman"/>
              </w:rPr>
            </w:pPr>
            <w:r w:rsidRPr="00E71387">
              <w:rPr>
                <w:rFonts w:ascii="Times New Roman" w:hAnsi="Times New Roman" w:cs="Times New Roman"/>
              </w:rPr>
              <w:t xml:space="preserve">Работы </w:t>
            </w:r>
            <w:proofErr w:type="spellStart"/>
            <w:r w:rsidRPr="00E71387">
              <w:rPr>
                <w:rFonts w:ascii="Times New Roman" w:hAnsi="Times New Roman" w:cs="Times New Roman"/>
              </w:rPr>
              <w:t>Акамарал</w:t>
            </w:r>
            <w:proofErr w:type="spellEnd"/>
            <w:r w:rsidRPr="00E713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1387">
              <w:rPr>
                <w:rFonts w:ascii="Times New Roman" w:hAnsi="Times New Roman" w:cs="Times New Roman"/>
              </w:rPr>
              <w:t>Абулхаир</w:t>
            </w:r>
            <w:proofErr w:type="spellEnd"/>
            <w:r w:rsidRPr="00E71387">
              <w:rPr>
                <w:rFonts w:ascii="Times New Roman" w:hAnsi="Times New Roman" w:cs="Times New Roman"/>
              </w:rPr>
              <w:t xml:space="preserve"> всегда символичны. Они не подлежат четкой трактовке. Полюбуйтесь ими. Золотые маски, отсутствие глаз и сгущение цвета - это </w:t>
            </w:r>
            <w:r w:rsidRPr="00E71387">
              <w:rPr>
                <w:rFonts w:ascii="Times New Roman" w:hAnsi="Times New Roman" w:cs="Times New Roman"/>
                <w:b/>
                <w:bCs/>
              </w:rPr>
              <w:t>современный казахстанский символизм</w:t>
            </w:r>
            <w:r w:rsidRPr="00E71387">
              <w:rPr>
                <w:rFonts w:ascii="Times New Roman" w:hAnsi="Times New Roman" w:cs="Times New Roman"/>
              </w:rPr>
              <w:t>. Примечательно, что первоначальной смысловой нагрузкой слова "готика" было варварство.</w:t>
            </w:r>
          </w:p>
          <w:p w:rsidR="00E71387" w:rsidRPr="00E71387" w:rsidRDefault="00E71387" w:rsidP="00E71387">
            <w:pPr>
              <w:rPr>
                <w:rFonts w:ascii="Times New Roman" w:hAnsi="Times New Roman" w:cs="Times New Roman"/>
              </w:rPr>
            </w:pPr>
            <w:r w:rsidRPr="00E71387">
              <w:rPr>
                <w:rFonts w:ascii="Times New Roman" w:hAnsi="Times New Roman" w:cs="Times New Roman"/>
              </w:rPr>
              <w:t>Готика нашего времени - </w:t>
            </w:r>
            <w:r w:rsidRPr="00E71387">
              <w:rPr>
                <w:rFonts w:ascii="Times New Roman" w:hAnsi="Times New Roman" w:cs="Times New Roman"/>
                <w:b/>
                <w:bCs/>
              </w:rPr>
              <w:t>ослеплять</w:t>
            </w:r>
            <w:r w:rsidRPr="00E71387">
              <w:rPr>
                <w:rFonts w:ascii="Times New Roman" w:hAnsi="Times New Roman" w:cs="Times New Roman"/>
              </w:rPr>
              <w:t> любимых женщин.</w:t>
            </w:r>
          </w:p>
          <w:p w:rsidR="00E71387" w:rsidRDefault="00E71387" w:rsidP="00E71387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E71387" w:rsidRDefault="00E71387" w:rsidP="00E71387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E71387" w:rsidRDefault="00E71387" w:rsidP="00E71387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71387">
              <w:rPr>
                <w:rFonts w:ascii="Times New Roman" w:hAnsi="Times New Roman" w:cs="Times New Roman"/>
                <w:b/>
                <w:bCs/>
              </w:rPr>
              <w:t>Бубэ</w:t>
            </w:r>
            <w:proofErr w:type="spellEnd"/>
            <w:r w:rsidRPr="00E71387">
              <w:rPr>
                <w:rFonts w:ascii="Times New Roman" w:hAnsi="Times New Roman" w:cs="Times New Roman"/>
                <w:b/>
                <w:bCs/>
              </w:rPr>
              <w:t xml:space="preserve"> Нелли Витальевна</w:t>
            </w:r>
          </w:p>
          <w:p w:rsidR="00E71387" w:rsidRDefault="00E71387" w:rsidP="00E71387">
            <w:pPr>
              <w:rPr>
                <w:noProof/>
                <w:lang w:eastAsia="ru-RU"/>
              </w:rPr>
            </w:pPr>
            <w:r w:rsidRPr="00E71387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 wp14:anchorId="70905316" wp14:editId="6BD07584">
                  <wp:extent cx="1142143" cy="1562100"/>
                  <wp:effectExtent l="0" t="0" r="1270" b="0"/>
                  <wp:docPr id="7170" name="Picture 2" descr="http://im9.asset.yvimg.kz/userimages/boum/84okvgF4kJL3ucW729jkgEJO6w7AK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http://im9.asset.yvimg.kz/userimages/boum/84okvgF4kJL3ucW729jkgEJO6w7AK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561" cy="156267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3F297E" w:rsidRPr="003F297E">
              <w:rPr>
                <w:noProof/>
                <w:lang w:eastAsia="ru-RU"/>
              </w:rPr>
              <w:t xml:space="preserve"> </w:t>
            </w:r>
            <w:r w:rsidR="003F297E" w:rsidRPr="003F297E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73932D4" wp14:editId="285FBBD2">
                  <wp:extent cx="1295850" cy="1562100"/>
                  <wp:effectExtent l="0" t="0" r="0" b="0"/>
                  <wp:docPr id="7172" name="Picture 4" descr="http://im4.asset.yvimg.kz/userimages/boum/49cS97A0cOCDC9TyF2k6vIKR7d5Y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2" name="Picture 4" descr="http://im4.asset.yvimg.kz/userimages/boum/49cS97A0cOCDC9TyF2k6vIKR7d5Y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829" cy="156810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3F297E" w:rsidRPr="00E71387" w:rsidRDefault="003F297E" w:rsidP="00E71387">
            <w:pPr>
              <w:rPr>
                <w:rFonts w:ascii="Times New Roman" w:hAnsi="Times New Roman" w:cs="Times New Roman"/>
              </w:rPr>
            </w:pPr>
            <w:r w:rsidRPr="003F297E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BB521BB" wp14:editId="6EDBF6D8">
                  <wp:extent cx="1123437" cy="1733550"/>
                  <wp:effectExtent l="0" t="0" r="635" b="0"/>
                  <wp:docPr id="6146" name="Picture 2" descr="http://im1.asset.yvimg.kz/userimages/boum/kcT1rae75EpI5LZw9L7Bub4RhxUi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http://im1.asset.yvimg.kz/userimages/boum/kcT1rae75EpI5LZw9L7Bub4RhxUi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4073" cy="173453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E71387" w:rsidRPr="00E71387" w:rsidRDefault="00E71387" w:rsidP="00E71387">
            <w:pPr>
              <w:rPr>
                <w:rFonts w:ascii="Times New Roman" w:hAnsi="Times New Roman" w:cs="Times New Roman"/>
              </w:rPr>
            </w:pPr>
            <w:r w:rsidRPr="00E71387">
              <w:rPr>
                <w:rFonts w:ascii="Times New Roman" w:hAnsi="Times New Roman" w:cs="Times New Roman"/>
              </w:rPr>
              <w:t xml:space="preserve">Вдохновляясь историей жизни древней степи, удивительно самобытная Нелли Витальевна создает серию </w:t>
            </w:r>
            <w:proofErr w:type="gramStart"/>
            <w:r w:rsidRPr="00E71387">
              <w:rPr>
                <w:rFonts w:ascii="Times New Roman" w:hAnsi="Times New Roman" w:cs="Times New Roman"/>
              </w:rPr>
              <w:t>картин</w:t>
            </w:r>
            <w:proofErr w:type="gramEnd"/>
            <w:r w:rsidRPr="00E71387">
              <w:rPr>
                <w:rFonts w:ascii="Times New Roman" w:hAnsi="Times New Roman" w:cs="Times New Roman"/>
              </w:rPr>
              <w:t xml:space="preserve"> посвященную Великому Шелковому Пути. По словам Нелли Витальевны, она работала на свой страх и </w:t>
            </w:r>
            <w:proofErr w:type="gramStart"/>
            <w:r w:rsidRPr="00E71387">
              <w:rPr>
                <w:rFonts w:ascii="Times New Roman" w:hAnsi="Times New Roman" w:cs="Times New Roman"/>
              </w:rPr>
              <w:t>риск, и не ожидала</w:t>
            </w:r>
            <w:proofErr w:type="gramEnd"/>
            <w:r w:rsidRPr="00E71387">
              <w:rPr>
                <w:rFonts w:ascii="Times New Roman" w:hAnsi="Times New Roman" w:cs="Times New Roman"/>
              </w:rPr>
              <w:t xml:space="preserve"> такого громкого и теплого отклика общественности. Ее авторская техника сочетает в себе живопись, графику, коллаж и лессировку. Ее работы обманчиво легки и безмятежны. Присмотритесь, и вы сможете увидеть фактуру одежд, природы и даже солнечного света! Ее работы </w:t>
            </w:r>
            <w:r w:rsidRPr="00E71387">
              <w:rPr>
                <w:rFonts w:ascii="Times New Roman" w:hAnsi="Times New Roman" w:cs="Times New Roman"/>
                <w:b/>
                <w:bCs/>
              </w:rPr>
              <w:t>преисполнены теплом</w:t>
            </w:r>
            <w:r w:rsidRPr="00E71387">
              <w:rPr>
                <w:rFonts w:ascii="Times New Roman" w:hAnsi="Times New Roman" w:cs="Times New Roman"/>
              </w:rPr>
              <w:t>.</w:t>
            </w:r>
          </w:p>
          <w:p w:rsidR="00E71387" w:rsidRPr="008D743D" w:rsidRDefault="00E71387" w:rsidP="00A85C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65F" w:rsidTr="00B33E30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Выполни</w:t>
            </w:r>
          </w:p>
        </w:tc>
        <w:tc>
          <w:tcPr>
            <w:tcW w:w="5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65F" w:rsidRDefault="009E165F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727">
              <w:rPr>
                <w:rFonts w:ascii="Times New Roman" w:hAnsi="Times New Roman" w:cs="Times New Roman"/>
                <w:sz w:val="24"/>
                <w:szCs w:val="24"/>
              </w:rPr>
              <w:t>Прочитать §3, стр.16-20</w:t>
            </w:r>
            <w:r w:rsidR="00D761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F297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различные источники, самостоятельно познакомьтесь с творчеством современных казахстанских художников (на выбор)</w:t>
            </w:r>
            <w:r w:rsidR="00D7612C">
              <w:rPr>
                <w:rFonts w:ascii="Times New Roman" w:hAnsi="Times New Roman" w:cs="Times New Roman"/>
                <w:sz w:val="24"/>
                <w:szCs w:val="24"/>
              </w:rPr>
              <w:t>. Проведите сравнительный анализ работ. Укажите их общие черты и различия.</w:t>
            </w:r>
          </w:p>
          <w:p w:rsidR="009E165F" w:rsidRPr="00C11FF2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FF2">
              <w:rPr>
                <w:rFonts w:ascii="Times New Roman" w:hAnsi="Times New Roman" w:cs="Times New Roman"/>
                <w:b/>
                <w:sz w:val="24"/>
                <w:szCs w:val="24"/>
              </w:rPr>
              <w:t>Выполните творческое задание.</w:t>
            </w:r>
          </w:p>
          <w:p w:rsidR="009E165F" w:rsidRDefault="009E165F" w:rsidP="00E30727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0727" w:rsidRPr="008A65FE">
              <w:rPr>
                <w:rFonts w:ascii="Times New Roman" w:hAnsi="Times New Roman" w:cs="Times New Roman"/>
                <w:b/>
                <w:sz w:val="24"/>
                <w:szCs w:val="24"/>
              </w:rPr>
              <w:t>Сделать аппликацию</w:t>
            </w:r>
            <w:r w:rsidR="00E30727" w:rsidRPr="008A65FE">
              <w:rPr>
                <w:rFonts w:ascii="Times New Roman" w:hAnsi="Times New Roman" w:cs="Times New Roman"/>
                <w:sz w:val="24"/>
                <w:szCs w:val="24"/>
              </w:rPr>
              <w:t>/коллаж из кожи, ткани, журнал</w:t>
            </w:r>
            <w:r w:rsidR="00E3072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30727" w:rsidRPr="008A65FE">
              <w:rPr>
                <w:rFonts w:ascii="Times New Roman" w:hAnsi="Times New Roman" w:cs="Times New Roman"/>
                <w:sz w:val="24"/>
                <w:szCs w:val="24"/>
              </w:rPr>
              <w:t xml:space="preserve"> и газет, бумаги с сюжетами из рассмотренных репродукций картин для выполнения собственной работы.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65F" w:rsidTr="00B33E30">
        <w:trPr>
          <w:trHeight w:val="1007"/>
        </w:trPr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65F" w:rsidRDefault="009E165F" w:rsidP="00B93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2C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5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65F" w:rsidRDefault="009E165F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знаю: …</w:t>
            </w:r>
          </w:p>
          <w:p w:rsidR="009E165F" w:rsidRDefault="009E165F" w:rsidP="00B9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умею: ...</w:t>
            </w:r>
          </w:p>
          <w:p w:rsidR="009E165F" w:rsidRDefault="009E165F" w:rsidP="00B93A08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Cs w:val="24"/>
              </w:rPr>
              <w:t>(из критериев)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65F" w:rsidRDefault="009E165F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E165F" w:rsidRDefault="009E165F" w:rsidP="00B93A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33E30" w:rsidTr="00370E62"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E30" w:rsidRDefault="00B33E30" w:rsidP="007223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B33E30" w:rsidRPr="002F44E5" w:rsidRDefault="00B33E30" w:rsidP="007223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E30" w:rsidRDefault="00B33E30" w:rsidP="007223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D472E1" w:rsidRDefault="00D472E1">
      <w:bookmarkStart w:id="0" w:name="_GoBack"/>
      <w:bookmarkEnd w:id="0"/>
    </w:p>
    <w:sectPr w:rsidR="00D472E1" w:rsidSect="009E165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35C57"/>
    <w:multiLevelType w:val="hybridMultilevel"/>
    <w:tmpl w:val="6868FB66"/>
    <w:lvl w:ilvl="0" w:tplc="08D429DC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">
    <w:nsid w:val="58C70A07"/>
    <w:multiLevelType w:val="hybridMultilevel"/>
    <w:tmpl w:val="EE24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5F"/>
    <w:rsid w:val="002001E3"/>
    <w:rsid w:val="00370E62"/>
    <w:rsid w:val="003F297E"/>
    <w:rsid w:val="00430037"/>
    <w:rsid w:val="005D1FBB"/>
    <w:rsid w:val="009E165F"/>
    <w:rsid w:val="00A85C03"/>
    <w:rsid w:val="00B1211F"/>
    <w:rsid w:val="00B33E30"/>
    <w:rsid w:val="00D472E1"/>
    <w:rsid w:val="00D7612C"/>
    <w:rsid w:val="00E30727"/>
    <w:rsid w:val="00E7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65F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16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E165F"/>
    <w:pPr>
      <w:ind w:left="720"/>
      <w:contextualSpacing/>
    </w:pPr>
  </w:style>
  <w:style w:type="table" w:styleId="a5">
    <w:name w:val="Table Grid"/>
    <w:basedOn w:val="a1"/>
    <w:uiPriority w:val="59"/>
    <w:rsid w:val="009E165F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E1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165F"/>
    <w:rPr>
      <w:rFonts w:ascii="Tahoma" w:hAnsi="Tahoma" w:cs="Tahoma"/>
      <w:sz w:val="16"/>
      <w:szCs w:val="16"/>
    </w:rPr>
  </w:style>
  <w:style w:type="paragraph" w:styleId="a8">
    <w:name w:val="No Spacing"/>
    <w:rsid w:val="00B121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65F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16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E165F"/>
    <w:pPr>
      <w:ind w:left="720"/>
      <w:contextualSpacing/>
    </w:pPr>
  </w:style>
  <w:style w:type="table" w:styleId="a5">
    <w:name w:val="Table Grid"/>
    <w:basedOn w:val="a1"/>
    <w:uiPriority w:val="59"/>
    <w:rsid w:val="009E165F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E1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165F"/>
    <w:rPr>
      <w:rFonts w:ascii="Tahoma" w:hAnsi="Tahoma" w:cs="Tahoma"/>
      <w:sz w:val="16"/>
      <w:szCs w:val="16"/>
    </w:rPr>
  </w:style>
  <w:style w:type="paragraph" w:styleId="a8">
    <w:name w:val="No Spacing"/>
    <w:rsid w:val="00B121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H2TUwg281yQ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8SJBXd87efM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Adm1n</dc:creator>
  <cp:lastModifiedBy>Adm1n</cp:lastModifiedBy>
  <cp:revision>9</cp:revision>
  <dcterms:created xsi:type="dcterms:W3CDTF">2020-07-23T10:02:00Z</dcterms:created>
  <dcterms:modified xsi:type="dcterms:W3CDTF">2020-08-07T04:38:00Z</dcterms:modified>
</cp:coreProperties>
</file>